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31DC0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 – аналитического отдела Межрайонной ИФНС России №</w:t>
      </w:r>
      <w:r w:rsidR="00431DC0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 xml:space="preserve"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</w:t>
      </w:r>
      <w:r w:rsidR="007F2834">
        <w:rPr>
          <w:sz w:val="26"/>
          <w:szCs w:val="26"/>
        </w:rPr>
        <w:t xml:space="preserve">от 11.08.2017 №ЕД-5-15/2221дсп@, </w:t>
      </w:r>
      <w:r w:rsidR="007F2834" w:rsidRPr="00F40883">
        <w:rPr>
          <w:sz w:val="26"/>
          <w:szCs w:val="26"/>
        </w:rPr>
        <w:t>письмом</w:t>
      </w:r>
      <w:r w:rsidR="00251F57">
        <w:rPr>
          <w:sz w:val="26"/>
          <w:szCs w:val="26"/>
        </w:rPr>
        <w:t xml:space="preserve"> от 10.08.2018 №ЕД-5-2/2395дсп@,</w:t>
      </w:r>
      <w:r w:rsidR="00251F57" w:rsidRPr="00251F57">
        <w:t xml:space="preserve"> </w:t>
      </w:r>
      <w:r w:rsidR="00251F57" w:rsidRPr="00251F57">
        <w:rPr>
          <w:sz w:val="26"/>
          <w:szCs w:val="26"/>
        </w:rPr>
        <w:t>а также письмом от 29.10.2019</w:t>
      </w:r>
      <w:proofErr w:type="gramEnd"/>
      <w:r w:rsidR="00251F57" w:rsidRPr="00251F57">
        <w:rPr>
          <w:sz w:val="26"/>
          <w:szCs w:val="26"/>
        </w:rPr>
        <w:t xml:space="preserve"> №ЕД-5-2-3755дсп@.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</w:t>
      </w:r>
      <w:r w:rsidRPr="00A412AA">
        <w:rPr>
          <w:bCs/>
          <w:sz w:val="26"/>
          <w:szCs w:val="26"/>
        </w:rPr>
        <w:lastRenderedPageBreak/>
        <w:t>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35739E" w:rsidRPr="00A412AA" w:rsidRDefault="0035739E" w:rsidP="0035739E">
      <w:pPr>
        <w:ind w:firstLine="720"/>
        <w:jc w:val="both"/>
        <w:rPr>
          <w:sz w:val="26"/>
          <w:szCs w:val="26"/>
        </w:rPr>
      </w:pPr>
      <w:bookmarkStart w:id="4" w:name="sub_3400"/>
      <w:r w:rsidRPr="00A412AA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A412AA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 xml:space="preserve">ого </w:t>
      </w:r>
      <w:r w:rsidRPr="00A412AA">
        <w:rPr>
          <w:sz w:val="26"/>
          <w:szCs w:val="26"/>
        </w:rPr>
        <w:t>инспектор</w:t>
      </w:r>
      <w:r>
        <w:rPr>
          <w:sz w:val="26"/>
          <w:szCs w:val="26"/>
        </w:rPr>
        <w:t>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35739E" w:rsidRPr="00A412AA" w:rsidRDefault="0035739E" w:rsidP="0035739E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>
        <w:rPr>
          <w:sz w:val="26"/>
          <w:szCs w:val="26"/>
        </w:rPr>
        <w:t>с</w:t>
      </w:r>
      <w:r w:rsidRPr="0035739E">
        <w:rPr>
          <w:sz w:val="26"/>
          <w:szCs w:val="26"/>
        </w:rPr>
        <w:t xml:space="preserve">тарший государственный налоговый инспектор </w:t>
      </w:r>
      <w:r>
        <w:rPr>
          <w:sz w:val="26"/>
          <w:szCs w:val="26"/>
        </w:rPr>
        <w:t>обязан</w:t>
      </w:r>
      <w:proofErr w:type="gramEnd"/>
      <w:r w:rsidRPr="00A412AA">
        <w:rPr>
          <w:sz w:val="26"/>
          <w:szCs w:val="26"/>
        </w:rPr>
        <w:t>: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законы Российской Федерации, нормативные акты Российской Федерации, приказы, распоряжения, инструкции и методические указания ФНС России, Управления ФНС России по Санкт-Петербургу, Инспекции;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установленный в Инспекции служебный распорядок, должностной регламент, порядок работы со служебной информацией;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государственными гражданскими служащими Отдела служебной дисциплины;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нормы служебной этики, не совершать действий, затрудняющих работу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заместителя начальника Инспекции в других случаях, не предусмотренных должностным регламентом;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проводить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инициировать проведения мероприятий </w:t>
      </w:r>
      <w:r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вызывать налогоплательщика для дачи пояснений.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направлять запросы о предоставлении сведений (копий документов).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истребовать документы от организаций и налогоплательщиков.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вызывать свидетеля, привлекать эксперта, специалиста и переводчика.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анализировать полученные сведения (копий документов);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выявлять и пресекать схемы уклонения от налогообложения.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формировать и направлять в Управление Федеральной налоговой службы по Санкт-Петербургу (далее - Управление) заключения по проведенным мероприятиям </w:t>
      </w:r>
      <w:r w:rsidRPr="00A412AA">
        <w:rPr>
          <w:sz w:val="26"/>
          <w:szCs w:val="26"/>
        </w:rPr>
        <w:lastRenderedPageBreak/>
        <w:t>налогового контроля в отношении участников схем уклонения от налогообложения.</w:t>
      </w:r>
    </w:p>
    <w:p w:rsidR="0035739E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A412AA">
        <w:rPr>
          <w:sz w:val="26"/>
          <w:szCs w:val="26"/>
        </w:rPr>
        <w:t>предпроверочного</w:t>
      </w:r>
      <w:proofErr w:type="spellEnd"/>
      <w:r w:rsidRPr="00A412AA">
        <w:rPr>
          <w:sz w:val="26"/>
          <w:szCs w:val="26"/>
        </w:rPr>
        <w:t xml:space="preserve"> анализа финансово-хозяйственной деятельности налогоплательщиков-выгодоприобретателей. </w:t>
      </w:r>
    </w:p>
    <w:p w:rsidR="0035739E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принимать участие в проведении камеральных проверок.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proofErr w:type="gramStart"/>
      <w:r w:rsidRPr="006B691A">
        <w:rPr>
          <w:sz w:val="26"/>
          <w:szCs w:val="26"/>
        </w:rPr>
        <w:t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6B691A">
        <w:rPr>
          <w:sz w:val="26"/>
          <w:szCs w:val="26"/>
        </w:rPr>
        <w:t xml:space="preserve"> </w:t>
      </w:r>
      <w:proofErr w:type="gramStart"/>
      <w:r w:rsidRPr="006B691A">
        <w:rPr>
          <w:sz w:val="26"/>
          <w:szCs w:val="26"/>
        </w:rPr>
        <w:t>сборах</w:t>
      </w:r>
      <w:proofErr w:type="gramEnd"/>
      <w:r w:rsidRPr="006B691A">
        <w:rPr>
          <w:sz w:val="26"/>
          <w:szCs w:val="26"/>
        </w:rPr>
        <w:t>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рассматривать с участием правового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судов; участвовать в производстве по делам об административных правонарушениях (составление протоколов об административном правонарушении).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осуществлять валютный контроль в пределах компетенции налоговых органов.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оформлять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осуществлять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взаимодействовать между структурными подразделениями территориального налогового органа.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привлекать налогоплательщика к ответственности по ст.126, 129 Налогового Кодекса РФ.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</w:t>
      </w:r>
      <w:r w:rsidRPr="00A412AA">
        <w:rPr>
          <w:sz w:val="26"/>
          <w:szCs w:val="26"/>
        </w:rPr>
        <w:lastRenderedPageBreak/>
        <w:t>24.02.2016г. № 07-10-02/06528@.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анализировать модель поведения участников схем уклонения от налогообложения.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 и направлять в Управление отчетности в рамках установленной компетенции.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использовать для обмена информацией и исполнения документов в процессе работы отдела электронную почту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строго соблюдать требования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ответов на письменные запросы налогоплательщиков по  вопросам, входящих в компетенцию отдела;</w:t>
      </w:r>
    </w:p>
    <w:p w:rsidR="0035739E" w:rsidRPr="00A412AA" w:rsidRDefault="0035739E" w:rsidP="0035739E">
      <w:pPr>
        <w:pStyle w:val="2"/>
        <w:widowControl w:val="0"/>
        <w:ind w:left="0" w:firstLine="360"/>
        <w:rPr>
          <w:sz w:val="26"/>
          <w:szCs w:val="26"/>
        </w:rPr>
      </w:pPr>
    </w:p>
    <w:p w:rsidR="0035739E" w:rsidRPr="00A412AA" w:rsidRDefault="0035739E" w:rsidP="0035739E">
      <w:pPr>
        <w:pStyle w:val="2"/>
        <w:widowControl w:val="0"/>
        <w:numPr>
          <w:ilvl w:val="0"/>
          <w:numId w:val="20"/>
        </w:numPr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>
        <w:rPr>
          <w:sz w:val="26"/>
          <w:szCs w:val="26"/>
        </w:rPr>
        <w:t>с</w:t>
      </w:r>
      <w:r w:rsidRPr="0035739E">
        <w:rPr>
          <w:sz w:val="26"/>
          <w:szCs w:val="26"/>
        </w:rPr>
        <w:t xml:space="preserve">тарший государственный налоговый инспектор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</w:t>
      </w:r>
      <w:r w:rsidRPr="00A412AA">
        <w:rPr>
          <w:sz w:val="26"/>
          <w:szCs w:val="26"/>
        </w:rPr>
        <w:lastRenderedPageBreak/>
        <w:t xml:space="preserve">камеральной налоговой проверки в соответствии с должностными обязанностями; выходить с предложениями к </w:t>
      </w:r>
      <w:r>
        <w:rPr>
          <w:sz w:val="26"/>
          <w:szCs w:val="26"/>
        </w:rPr>
        <w:t>заместителю начальника инспекции</w:t>
      </w:r>
      <w:r w:rsidRPr="00A412AA">
        <w:rPr>
          <w:sz w:val="26"/>
          <w:szCs w:val="26"/>
        </w:rPr>
        <w:t>, направленными на совершенствование налогового законодательства, методов контрольной работы Межрайонной ИФНС России №1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повышать квалификацию за счёт средств соответствующего бюджета (в пределах выделенного бюджетного финансирования);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35739E" w:rsidRPr="00A412AA" w:rsidRDefault="0035739E" w:rsidP="0035739E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5" w:name="sub_3005"/>
      <w:r w:rsidRPr="00A412AA">
        <w:rPr>
          <w:sz w:val="26"/>
          <w:szCs w:val="26"/>
        </w:rPr>
        <w:t xml:space="preserve"> </w:t>
      </w:r>
      <w:proofErr w:type="gramStart"/>
      <w:r w:rsidRPr="00A412AA">
        <w:rPr>
          <w:sz w:val="26"/>
          <w:szCs w:val="26"/>
        </w:rPr>
        <w:t>В целя</w:t>
      </w:r>
      <w:r>
        <w:rPr>
          <w:sz w:val="26"/>
          <w:szCs w:val="26"/>
        </w:rPr>
        <w:t>х</w:t>
      </w:r>
      <w:r w:rsidRPr="00A412AA">
        <w:rPr>
          <w:sz w:val="26"/>
          <w:szCs w:val="26"/>
        </w:rPr>
        <w:t xml:space="preserve"> исполнения возложенных должностных обязанностей </w:t>
      </w:r>
      <w:r>
        <w:rPr>
          <w:sz w:val="26"/>
          <w:szCs w:val="26"/>
        </w:rPr>
        <w:t>с</w:t>
      </w:r>
      <w:r w:rsidRPr="0035739E">
        <w:rPr>
          <w:sz w:val="26"/>
          <w:szCs w:val="26"/>
        </w:rPr>
        <w:t>тарший государственный налоговый инспектор</w:t>
      </w:r>
      <w:r w:rsidRPr="00A412AA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</w:t>
      </w:r>
      <w:proofErr w:type="gramEnd"/>
      <w:r w:rsidRPr="00A412AA">
        <w:rPr>
          <w:sz w:val="26"/>
          <w:szCs w:val="26"/>
        </w:rPr>
        <w:t>, поручениями руководства инспекции.</w:t>
      </w:r>
    </w:p>
    <w:bookmarkEnd w:id="5"/>
    <w:p w:rsidR="0035739E" w:rsidRPr="00A412AA" w:rsidRDefault="0035739E" w:rsidP="0035739E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Pr="0035739E">
        <w:rPr>
          <w:sz w:val="26"/>
          <w:szCs w:val="26"/>
        </w:rPr>
        <w:t>Старший государственный налоговый инспектор</w:t>
      </w:r>
      <w:r w:rsidRPr="00A412AA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>
        <w:rPr>
          <w:rFonts w:eastAsia="Calibri"/>
          <w:bCs/>
          <w:sz w:val="26"/>
          <w:szCs w:val="26"/>
          <w:lang w:eastAsia="en-US"/>
        </w:rPr>
        <w:t>с</w:t>
      </w:r>
      <w:r w:rsidRPr="0035739E">
        <w:rPr>
          <w:rFonts w:eastAsia="Calibri"/>
          <w:sz w:val="26"/>
          <w:szCs w:val="26"/>
          <w:lang w:eastAsia="en-US"/>
        </w:rPr>
        <w:t xml:space="preserve">тарший государственный налоговый инспектор </w:t>
      </w:r>
      <w:r w:rsidRPr="00A412AA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proofErr w:type="gramStart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B81761" w:rsidRPr="00A412AA">
        <w:rPr>
          <w:sz w:val="26"/>
          <w:szCs w:val="26"/>
        </w:rPr>
        <w:t>старшего государственного налогового инспектора</w:t>
      </w:r>
      <w:r>
        <w:rPr>
          <w:bCs/>
          <w:sz w:val="26"/>
          <w:szCs w:val="26"/>
        </w:rPr>
        <w:t xml:space="preserve">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sectPr w:rsidR="00700D92" w:rsidRPr="00E70118" w:rsidSect="00F05305">
      <w:headerReference w:type="default" r:id="rId9"/>
      <w:pgSz w:w="11906" w:h="16838"/>
      <w:pgMar w:top="709" w:right="850" w:bottom="1134" w:left="126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3C1" w:rsidRDefault="003F23C1" w:rsidP="00394E6C">
      <w:r>
        <w:separator/>
      </w:r>
    </w:p>
  </w:endnote>
  <w:endnote w:type="continuationSeparator" w:id="0">
    <w:p w:rsidR="003F23C1" w:rsidRDefault="003F23C1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3C1" w:rsidRDefault="003F23C1" w:rsidP="00394E6C">
      <w:r>
        <w:separator/>
      </w:r>
    </w:p>
  </w:footnote>
  <w:footnote w:type="continuationSeparator" w:id="0">
    <w:p w:rsidR="003F23C1" w:rsidRDefault="003F23C1" w:rsidP="00394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05" w:rsidRDefault="00F0530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452F0"/>
    <w:rsid w:val="0016120F"/>
    <w:rsid w:val="00164074"/>
    <w:rsid w:val="0017208B"/>
    <w:rsid w:val="00172E16"/>
    <w:rsid w:val="001B0457"/>
    <w:rsid w:val="001F7C95"/>
    <w:rsid w:val="00210DAD"/>
    <w:rsid w:val="00220634"/>
    <w:rsid w:val="002227DF"/>
    <w:rsid w:val="00251F57"/>
    <w:rsid w:val="002B2D2C"/>
    <w:rsid w:val="002C71CE"/>
    <w:rsid w:val="002D7B8F"/>
    <w:rsid w:val="002E6D1C"/>
    <w:rsid w:val="002F75B2"/>
    <w:rsid w:val="00327792"/>
    <w:rsid w:val="00331893"/>
    <w:rsid w:val="0035739E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3F23C1"/>
    <w:rsid w:val="00403E71"/>
    <w:rsid w:val="00406698"/>
    <w:rsid w:val="004166D9"/>
    <w:rsid w:val="00431DC0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283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65A2B"/>
    <w:rsid w:val="00A74765"/>
    <w:rsid w:val="00AD0222"/>
    <w:rsid w:val="00AF2B45"/>
    <w:rsid w:val="00AF368D"/>
    <w:rsid w:val="00B4050C"/>
    <w:rsid w:val="00B81761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443CC"/>
    <w:rsid w:val="00D529A6"/>
    <w:rsid w:val="00D56CC4"/>
    <w:rsid w:val="00D81646"/>
    <w:rsid w:val="00D85DB7"/>
    <w:rsid w:val="00E20965"/>
    <w:rsid w:val="00E60B19"/>
    <w:rsid w:val="00E6551F"/>
    <w:rsid w:val="00E70118"/>
    <w:rsid w:val="00E920D9"/>
    <w:rsid w:val="00EA4A52"/>
    <w:rsid w:val="00EB13C2"/>
    <w:rsid w:val="00F05305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3799</Words>
  <Characters>21657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25406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2018-08-13T09:08:00Z</cp:lastPrinted>
  <dcterms:created xsi:type="dcterms:W3CDTF">2022-04-18T12:10:00Z</dcterms:created>
  <dcterms:modified xsi:type="dcterms:W3CDTF">2022-04-18T12:10:00Z</dcterms:modified>
</cp:coreProperties>
</file>